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B7ED9" w14:textId="77777777" w:rsidR="00D353DE" w:rsidRDefault="00D353DE" w:rsidP="00D353DE">
      <w:pPr>
        <w:pStyle w:val="CRCoverPage"/>
        <w:tabs>
          <w:tab w:val="right" w:pos="9638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#S2-143E</w:t>
      </w:r>
      <w:r>
        <w:rPr>
          <w:b/>
          <w:bCs/>
          <w:noProof/>
          <w:sz w:val="24"/>
          <w:szCs w:val="24"/>
        </w:rPr>
        <w:tab/>
        <w:t>S2-2100145</w:t>
      </w:r>
    </w:p>
    <w:p w14:paraId="3EA05C61" w14:textId="77777777" w:rsidR="00D353DE" w:rsidRDefault="00D353DE" w:rsidP="00D353D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24 February - 09 March, 2021, Electronic meeting</w:t>
      </w:r>
    </w:p>
    <w:p w14:paraId="0D79BA76" w14:textId="182E2DD1" w:rsidR="00D353DE" w:rsidRPr="00D353DE" w:rsidRDefault="00D353DE" w:rsidP="00D353DE">
      <w:pPr>
        <w:pStyle w:val="CRCoverPage"/>
        <w:tabs>
          <w:tab w:val="right" w:pos="9638"/>
        </w:tabs>
        <w:spacing w:after="0"/>
        <w:rPr>
          <w:b/>
          <w:bCs/>
          <w:noProof/>
          <w:sz w:val="24"/>
          <w:szCs w:val="24"/>
        </w:rPr>
      </w:pPr>
    </w:p>
    <w:p w14:paraId="2EABFBA1" w14:textId="77777777" w:rsidR="00D353DE" w:rsidRDefault="00D353DE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bCs/>
          <w:noProof/>
          <w:sz w:val="24"/>
          <w:szCs w:val="24"/>
        </w:rPr>
      </w:pPr>
    </w:p>
    <w:p w14:paraId="1CF467CE" w14:textId="11F2E79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</w:t>
      </w:r>
      <w:r w:rsidR="00B83914">
        <w:rPr>
          <w:b/>
          <w:noProof/>
          <w:sz w:val="24"/>
          <w:szCs w:val="24"/>
        </w:rPr>
        <w:t>498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357EE7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0" w:name="_Hlk46227425"/>
      <w:bookmarkStart w:id="1" w:name="_Hlk46839850"/>
      <w:r w:rsidR="00235076">
        <w:t>SA WG2 assumptions from conclusion of study on architecture aspects for using satellite access in 5</w:t>
      </w:r>
      <w:bookmarkEnd w:id="0"/>
      <w:r w:rsidR="00235076">
        <w:t>G</w:t>
      </w:r>
      <w:bookmarkEnd w:id="1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1CC87252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50D66863" w14:textId="6157EC57" w:rsidR="00793761" w:rsidRPr="00793761" w:rsidRDefault="00793761" w:rsidP="00793761">
      <w:pPr>
        <w:pStyle w:val="Title"/>
        <w:spacing w:before="120"/>
      </w:pPr>
      <w:r>
        <w:t>Workitem:</w:t>
      </w:r>
      <w:r>
        <w:tab/>
        <w:t>N</w:t>
      </w:r>
      <w:r w:rsidRPr="00793761">
        <w:t>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8B23B4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A4805">
        <w:t>RAN2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5050F">
        <w:rPr>
          <w:lang w:val="en-US"/>
        </w:rPr>
        <w:t>SA3-LI, SA5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>On Uu,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2" w:name="OLE_LINK1"/>
      <w:bookmarkStart w:id="3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Uu SIB content (and probably on Xn)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gNB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2"/>
      <w:bookmarkEnd w:id="3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60F8FEF9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Uu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EC7C50" w:rsidRPr="00EC7C50">
        <w:rPr>
          <w:rFonts w:ascii="Arial" w:hAnsi="Arial" w:cs="Arial"/>
          <w:color w:val="000000"/>
          <w:lang w:eastAsia="ko-KR"/>
        </w:rPr>
        <w:t>UE location aspects will be handled in a separate LS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4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AAEC" w14:textId="77777777" w:rsidR="00B62998" w:rsidRDefault="00B62998">
      <w:r>
        <w:separator/>
      </w:r>
    </w:p>
  </w:endnote>
  <w:endnote w:type="continuationSeparator" w:id="0">
    <w:p w14:paraId="2BC15FC7" w14:textId="77777777" w:rsidR="00B62998" w:rsidRDefault="00B62998">
      <w:r>
        <w:continuationSeparator/>
      </w:r>
    </w:p>
  </w:endnote>
  <w:endnote w:type="continuationNotice" w:id="1">
    <w:p w14:paraId="4B5F1C10" w14:textId="77777777" w:rsidR="00B62998" w:rsidRDefault="00B62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DEABF" w14:textId="77777777" w:rsidR="00B62998" w:rsidRDefault="00B62998">
      <w:r>
        <w:separator/>
      </w:r>
    </w:p>
  </w:footnote>
  <w:footnote w:type="continuationSeparator" w:id="0">
    <w:p w14:paraId="26EDB485" w14:textId="77777777" w:rsidR="00B62998" w:rsidRDefault="00B62998">
      <w:r>
        <w:continuationSeparator/>
      </w:r>
    </w:p>
  </w:footnote>
  <w:footnote w:type="continuationNotice" w:id="1">
    <w:p w14:paraId="29E7BD9B" w14:textId="77777777" w:rsidR="00B62998" w:rsidRDefault="00B62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D7FB0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3761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2998"/>
    <w:rsid w:val="00B64343"/>
    <w:rsid w:val="00B643F3"/>
    <w:rsid w:val="00B656F6"/>
    <w:rsid w:val="00B80824"/>
    <w:rsid w:val="00B824E8"/>
    <w:rsid w:val="00B83914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353DE"/>
    <w:rsid w:val="00D43F50"/>
    <w:rsid w:val="00D53208"/>
    <w:rsid w:val="00D604DE"/>
    <w:rsid w:val="00D667CB"/>
    <w:rsid w:val="00D66FD1"/>
    <w:rsid w:val="00D74F1B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1F5A"/>
    <w:rsid w:val="00E86D26"/>
    <w:rsid w:val="00E93BD5"/>
    <w:rsid w:val="00EA257C"/>
    <w:rsid w:val="00EA2635"/>
    <w:rsid w:val="00EA406E"/>
    <w:rsid w:val="00EA4805"/>
    <w:rsid w:val="00EB10D7"/>
    <w:rsid w:val="00EB4FD4"/>
    <w:rsid w:val="00EC51CF"/>
    <w:rsid w:val="00EC70D5"/>
    <w:rsid w:val="00EC7C50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patrice.hede@huawei.com Changes</cp:lastModifiedBy>
  <cp:revision>2</cp:revision>
  <cp:lastPrinted>2020-08-26T01:27:00Z</cp:lastPrinted>
  <dcterms:created xsi:type="dcterms:W3CDTF">2021-02-10T12:45:00Z</dcterms:created>
  <dcterms:modified xsi:type="dcterms:W3CDTF">2021-02-10T12:45:00Z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